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5F50D" w14:textId="65A2680E" w:rsidR="001902A0" w:rsidRPr="00BD76D2" w:rsidRDefault="001902A0" w:rsidP="00003148">
      <w:pPr>
        <w:spacing w:after="0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BD76D2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Приложение </w:t>
      </w:r>
      <w:r w:rsidR="00BD76D2" w:rsidRPr="00BD76D2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476FBC" w:rsidRPr="00BD76D2">
        <w:rPr>
          <w:rFonts w:ascii="Times New Roman" w:hAnsi="Times New Roman" w:cs="Times New Roman"/>
          <w:b/>
          <w:bCs/>
          <w:sz w:val="26"/>
          <w:szCs w:val="26"/>
        </w:rPr>
        <w:t xml:space="preserve">5 </w:t>
      </w:r>
    </w:p>
    <w:p w14:paraId="2926BD14" w14:textId="77777777" w:rsidR="00ED2828" w:rsidRPr="00EE52CE" w:rsidRDefault="00ED2828" w:rsidP="00EE52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307B6F" w14:textId="77777777" w:rsidR="005D1B04" w:rsidRPr="002D0421" w:rsidRDefault="002B6EEE" w:rsidP="00EE52C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2D0421">
        <w:rPr>
          <w:rFonts w:ascii="Times New Roman" w:hAnsi="Times New Roman" w:cs="Times New Roman"/>
          <w:b/>
          <w:sz w:val="24"/>
        </w:rPr>
        <w:t>Перечень обслуживаемого оборудования</w:t>
      </w:r>
      <w:r w:rsidR="00BB195D">
        <w:rPr>
          <w:rFonts w:ascii="Times New Roman" w:hAnsi="Times New Roman" w:cs="Times New Roman"/>
          <w:b/>
          <w:sz w:val="24"/>
        </w:rPr>
        <w:t xml:space="preserve"> </w:t>
      </w:r>
      <w:r w:rsidR="00285756">
        <w:rPr>
          <w:rFonts w:ascii="Times New Roman" w:hAnsi="Times New Roman" w:cs="Times New Roman"/>
          <w:b/>
          <w:sz w:val="24"/>
        </w:rPr>
        <w:t xml:space="preserve">и ПО </w:t>
      </w:r>
      <w:r w:rsidR="00003148">
        <w:rPr>
          <w:rFonts w:ascii="Times New Roman" w:hAnsi="Times New Roman" w:cs="Times New Roman"/>
          <w:b/>
          <w:sz w:val="24"/>
        </w:rPr>
        <w:t>А</w:t>
      </w:r>
      <w:r w:rsidR="00BB195D">
        <w:rPr>
          <w:rFonts w:ascii="Times New Roman" w:hAnsi="Times New Roman" w:cs="Times New Roman"/>
          <w:b/>
          <w:sz w:val="24"/>
        </w:rPr>
        <w:t>С</w:t>
      </w:r>
      <w:r w:rsidR="00003148">
        <w:rPr>
          <w:rFonts w:ascii="Times New Roman" w:hAnsi="Times New Roman" w:cs="Times New Roman"/>
          <w:b/>
          <w:sz w:val="24"/>
        </w:rPr>
        <w:t>У</w:t>
      </w:r>
      <w:r w:rsidR="00BB195D">
        <w:rPr>
          <w:rFonts w:ascii="Times New Roman" w:hAnsi="Times New Roman" w:cs="Times New Roman"/>
          <w:b/>
          <w:sz w:val="24"/>
        </w:rPr>
        <w:t xml:space="preserve"> </w:t>
      </w:r>
      <w:r w:rsidR="00003148">
        <w:rPr>
          <w:rFonts w:ascii="Times New Roman" w:hAnsi="Times New Roman" w:cs="Times New Roman"/>
          <w:b/>
          <w:sz w:val="24"/>
        </w:rPr>
        <w:t>ТП</w:t>
      </w:r>
      <w:r w:rsidR="00BB195D" w:rsidRPr="00117148">
        <w:rPr>
          <w:rFonts w:ascii="Times New Roman" w:hAnsi="Times New Roman" w:cs="Times New Roman"/>
          <w:b/>
          <w:sz w:val="24"/>
        </w:rPr>
        <w:t xml:space="preserve"> АО «</w:t>
      </w:r>
      <w:proofErr w:type="spellStart"/>
      <w:r w:rsidR="00BB195D" w:rsidRPr="00117148">
        <w:rPr>
          <w:rFonts w:ascii="Times New Roman" w:hAnsi="Times New Roman" w:cs="Times New Roman"/>
          <w:b/>
          <w:sz w:val="24"/>
        </w:rPr>
        <w:t>Комнедра</w:t>
      </w:r>
      <w:proofErr w:type="spellEnd"/>
      <w:r w:rsidR="00BB195D" w:rsidRPr="00117148">
        <w:rPr>
          <w:rFonts w:ascii="Times New Roman" w:hAnsi="Times New Roman" w:cs="Times New Roman"/>
          <w:b/>
          <w:sz w:val="24"/>
        </w:rPr>
        <w:t>»</w:t>
      </w:r>
    </w:p>
    <w:p w14:paraId="34FC42FE" w14:textId="77777777" w:rsidR="001D75D9" w:rsidRPr="00995EED" w:rsidRDefault="001D75D9" w:rsidP="00EE52CE">
      <w:pPr>
        <w:spacing w:after="0"/>
        <w:ind w:firstLine="851"/>
        <w:rPr>
          <w:rFonts w:ascii="Times New Roman" w:hAnsi="Times New Roman" w:cs="Times New Roman"/>
          <w:sz w:val="24"/>
        </w:rPr>
      </w:pPr>
    </w:p>
    <w:tbl>
      <w:tblPr>
        <w:tblStyle w:val="a4"/>
        <w:tblW w:w="4859" w:type="pct"/>
        <w:tblLook w:val="04A0" w:firstRow="1" w:lastRow="0" w:firstColumn="1" w:lastColumn="0" w:noHBand="0" w:noVBand="1"/>
      </w:tblPr>
      <w:tblGrid>
        <w:gridCol w:w="522"/>
        <w:gridCol w:w="7053"/>
        <w:gridCol w:w="1314"/>
        <w:gridCol w:w="1013"/>
        <w:gridCol w:w="6"/>
      </w:tblGrid>
      <w:tr w:rsidR="00995EED" w:rsidRPr="00985941" w14:paraId="0A15DF24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4CA2D2CE" w14:textId="77777777" w:rsidR="005D1B04" w:rsidRPr="00985941" w:rsidRDefault="005D1B04" w:rsidP="00995E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№</w:t>
            </w:r>
            <w:r w:rsidR="00995EED" w:rsidRPr="00985941">
              <w:rPr>
                <w:rFonts w:ascii="Times New Roman" w:hAnsi="Times New Roman" w:cs="Times New Roman"/>
              </w:rPr>
              <w:t xml:space="preserve"> </w:t>
            </w:r>
            <w:r w:rsidR="0000314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59" w:type="pct"/>
            <w:vAlign w:val="center"/>
          </w:tcPr>
          <w:p w14:paraId="1D7DFC15" w14:textId="77777777" w:rsidR="005D1B04" w:rsidRPr="00985941" w:rsidRDefault="005D1B04" w:rsidP="00995E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Наименование изделия</w:t>
            </w:r>
          </w:p>
        </w:tc>
        <w:tc>
          <w:tcPr>
            <w:tcW w:w="663" w:type="pct"/>
            <w:vAlign w:val="center"/>
          </w:tcPr>
          <w:p w14:paraId="053C83E7" w14:textId="77777777" w:rsidR="005D1B04" w:rsidRPr="00985941" w:rsidRDefault="005D1B04" w:rsidP="00995E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11" w:type="pct"/>
            <w:vAlign w:val="center"/>
          </w:tcPr>
          <w:p w14:paraId="7D9CF953" w14:textId="77777777" w:rsidR="005D1B04" w:rsidRPr="00985941" w:rsidRDefault="005D1B04" w:rsidP="00995E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Кол-во</w:t>
            </w:r>
          </w:p>
        </w:tc>
      </w:tr>
      <w:tr w:rsidR="00003148" w:rsidRPr="00985941" w14:paraId="106A7B67" w14:textId="77777777" w:rsidTr="005941EA">
        <w:tc>
          <w:tcPr>
            <w:tcW w:w="5000" w:type="pct"/>
            <w:gridSpan w:val="5"/>
            <w:vAlign w:val="center"/>
          </w:tcPr>
          <w:p w14:paraId="041E1078" w14:textId="77777777" w:rsidR="00003148" w:rsidRPr="00985941" w:rsidRDefault="00003148" w:rsidP="00995E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УПСВ Восточно-</w:t>
            </w:r>
            <w:proofErr w:type="spellStart"/>
            <w:r>
              <w:rPr>
                <w:rFonts w:ascii="Times New Roman" w:hAnsi="Times New Roman" w:cs="Times New Roman"/>
              </w:rPr>
              <w:t>Рогозинского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003148">
              <w:rPr>
                <w:rFonts w:ascii="Times New Roman" w:hAnsi="Times New Roman" w:cs="Times New Roman"/>
              </w:rPr>
              <w:t xml:space="preserve">КТП №1 6/0,4 </w:t>
            </w:r>
            <w:proofErr w:type="spellStart"/>
            <w:r w:rsidRPr="00003148">
              <w:rPr>
                <w:rFonts w:ascii="Times New Roman" w:hAnsi="Times New Roman" w:cs="Times New Roman"/>
              </w:rPr>
              <w:t>кВ</w:t>
            </w:r>
            <w:r>
              <w:rPr>
                <w:rFonts w:ascii="Times New Roman" w:hAnsi="Times New Roman" w:cs="Times New Roman"/>
              </w:rPr>
              <w:t>.</w:t>
            </w:r>
            <w:proofErr w:type="spellEnd"/>
          </w:p>
        </w:tc>
      </w:tr>
      <w:tr w:rsidR="006D2270" w:rsidRPr="00985941" w14:paraId="59EE0240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600CCD8C" w14:textId="77777777" w:rsidR="006D2270" w:rsidRPr="00985941" w:rsidRDefault="006D2270" w:rsidP="0087255B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6636575D" w14:textId="77777777" w:rsidR="006D2270" w:rsidRPr="00003148" w:rsidRDefault="006D2270" w:rsidP="001931ED">
            <w:pPr>
              <w:rPr>
                <w:rFonts w:ascii="Times New Roman" w:hAnsi="Times New Roman" w:cs="Times New Roman"/>
                <w:lang w:val="en-US"/>
              </w:rPr>
            </w:pPr>
            <w:r w:rsidRPr="00985941">
              <w:rPr>
                <w:rFonts w:ascii="Times New Roman" w:hAnsi="Times New Roman" w:cs="Times New Roman"/>
              </w:rPr>
              <w:t>Сервер</w:t>
            </w:r>
            <w:r w:rsidRPr="0000314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03148" w:rsidRPr="00003148">
              <w:rPr>
                <w:rFonts w:ascii="Times New Roman" w:hAnsi="Times New Roman" w:cs="Times New Roman"/>
                <w:lang w:val="en-US"/>
              </w:rPr>
              <w:t>HP ProLiant DL160 Gen9</w:t>
            </w:r>
          </w:p>
        </w:tc>
        <w:tc>
          <w:tcPr>
            <w:tcW w:w="663" w:type="pct"/>
            <w:vAlign w:val="center"/>
          </w:tcPr>
          <w:p w14:paraId="4DC26D04" w14:textId="77777777" w:rsidR="006D2270" w:rsidRPr="00985941" w:rsidRDefault="006D2270" w:rsidP="001931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36DD1150" w14:textId="77777777" w:rsidR="006D2270" w:rsidRPr="00985941" w:rsidRDefault="006D2270" w:rsidP="001931ED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003148" w14:paraId="7ECB75EA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AD94970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CE30EA7" w14:textId="77777777" w:rsidR="00003148" w:rsidRPr="00003148" w:rsidRDefault="00003148" w:rsidP="00003148">
            <w:pPr>
              <w:rPr>
                <w:rFonts w:ascii="Times New Roman" w:hAnsi="Times New Roman" w:cs="Times New Roman"/>
                <w:lang w:val="en-US"/>
              </w:rPr>
            </w:pPr>
            <w:r w:rsidRPr="00003148">
              <w:rPr>
                <w:rFonts w:ascii="Times New Roman" w:hAnsi="Times New Roman" w:cs="Times New Roman"/>
              </w:rPr>
              <w:t>Коммутатор</w:t>
            </w:r>
            <w:r w:rsidRPr="00003148">
              <w:rPr>
                <w:rFonts w:ascii="Times New Roman" w:hAnsi="Times New Roman" w:cs="Times New Roman"/>
                <w:lang w:val="en-US"/>
              </w:rPr>
              <w:t xml:space="preserve"> HP Baseline Switch 2126-G 3C16472</w:t>
            </w:r>
          </w:p>
        </w:tc>
        <w:tc>
          <w:tcPr>
            <w:tcW w:w="663" w:type="pct"/>
            <w:vAlign w:val="center"/>
          </w:tcPr>
          <w:p w14:paraId="4DB5E2A7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55C4ED2B" w14:textId="77777777" w:rsidR="00003148" w:rsidRPr="00003148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003148" w14:paraId="4401D3A6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5E779668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CD1EC20" w14:textId="77777777" w:rsidR="00003148" w:rsidRPr="00003148" w:rsidRDefault="00003148" w:rsidP="00003148">
            <w:pPr>
              <w:rPr>
                <w:rFonts w:ascii="Times New Roman" w:hAnsi="Times New Roman" w:cs="Times New Roman"/>
                <w:lang w:val="en-US"/>
              </w:rPr>
            </w:pPr>
            <w:r w:rsidRPr="00003148">
              <w:rPr>
                <w:rFonts w:ascii="Times New Roman" w:hAnsi="Times New Roman" w:cs="Times New Roman"/>
              </w:rPr>
              <w:t>Коммутатор</w:t>
            </w:r>
            <w:r w:rsidRPr="00003148">
              <w:rPr>
                <w:rFonts w:ascii="Times New Roman" w:hAnsi="Times New Roman" w:cs="Times New Roman"/>
                <w:lang w:val="en-US"/>
              </w:rPr>
              <w:t xml:space="preserve"> НР Baseline Switch 2816-SFP Plus 3C16485</w:t>
            </w:r>
          </w:p>
        </w:tc>
        <w:tc>
          <w:tcPr>
            <w:tcW w:w="663" w:type="pct"/>
            <w:vAlign w:val="center"/>
          </w:tcPr>
          <w:p w14:paraId="0C5C4106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4A373BE6" w14:textId="77777777" w:rsidR="00003148" w:rsidRPr="00003148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985941" w14:paraId="34946977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5217321" w14:textId="77777777" w:rsidR="00003148" w:rsidRPr="00003148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59" w:type="pct"/>
            <w:vAlign w:val="center"/>
          </w:tcPr>
          <w:p w14:paraId="3F4A7B13" w14:textId="77777777" w:rsidR="00003148" w:rsidRPr="00985941" w:rsidRDefault="00003148" w:rsidP="00003148">
            <w:pPr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 xml:space="preserve">ИБП </w:t>
            </w:r>
            <w:r w:rsidRPr="00003148">
              <w:rPr>
                <w:rFonts w:ascii="Times New Roman" w:hAnsi="Times New Roman" w:cs="Times New Roman"/>
              </w:rPr>
              <w:t>Smart-UPS 2000</w:t>
            </w:r>
          </w:p>
        </w:tc>
        <w:tc>
          <w:tcPr>
            <w:tcW w:w="663" w:type="pct"/>
            <w:vAlign w:val="center"/>
          </w:tcPr>
          <w:p w14:paraId="276069B0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38C339FD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985941" w14:paraId="347F6DD7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C9EC9CE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2B0B9EE" w14:textId="77777777" w:rsidR="00003148" w:rsidRPr="00985941" w:rsidRDefault="00003148" w:rsidP="00003148">
            <w:pPr>
              <w:rPr>
                <w:rFonts w:ascii="Times New Roman" w:hAnsi="Times New Roman" w:cs="Times New Roman"/>
              </w:rPr>
            </w:pPr>
            <w:r w:rsidRPr="00003148">
              <w:rPr>
                <w:rFonts w:ascii="Times New Roman" w:hAnsi="Times New Roman" w:cs="Times New Roman"/>
              </w:rPr>
              <w:t>Внешний аккумулятор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3148">
              <w:rPr>
                <w:rFonts w:ascii="Times New Roman" w:hAnsi="Times New Roman" w:cs="Times New Roman"/>
              </w:rPr>
              <w:t>Battery</w:t>
            </w:r>
            <w:proofErr w:type="spellEnd"/>
            <w:r w:rsidRPr="00003148">
              <w:rPr>
                <w:rFonts w:ascii="Times New Roman" w:hAnsi="Times New Roman" w:cs="Times New Roman"/>
              </w:rPr>
              <w:t xml:space="preserve"> Pack</w:t>
            </w:r>
          </w:p>
        </w:tc>
        <w:tc>
          <w:tcPr>
            <w:tcW w:w="663" w:type="pct"/>
            <w:vAlign w:val="center"/>
          </w:tcPr>
          <w:p w14:paraId="40D9ADFC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9F4842B" w14:textId="77777777" w:rsidR="00003148" w:rsidRPr="00985941" w:rsidRDefault="005941EA" w:rsidP="00003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985941" w14:paraId="1E7DD313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7A5B3A4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AE94895" w14:textId="77777777" w:rsidR="00003148" w:rsidRPr="00003148" w:rsidRDefault="00003148" w:rsidP="00003148">
            <w:pPr>
              <w:rPr>
                <w:rFonts w:ascii="Times New Roman" w:hAnsi="Times New Roman" w:cs="Times New Roman"/>
                <w:lang w:val="en-US"/>
              </w:rPr>
            </w:pPr>
            <w:r w:rsidRPr="00003148">
              <w:rPr>
                <w:rFonts w:ascii="Times New Roman" w:hAnsi="Times New Roman" w:cs="Times New Roman"/>
              </w:rPr>
              <w:t>Удлинитель</w:t>
            </w:r>
            <w:r w:rsidRPr="00003148">
              <w:rPr>
                <w:rFonts w:ascii="Times New Roman" w:hAnsi="Times New Roman" w:cs="Times New Roman"/>
                <w:lang w:val="en-US"/>
              </w:rPr>
              <w:t xml:space="preserve"> Ethernet Moxa IEX-402-SHDSL</w:t>
            </w:r>
          </w:p>
        </w:tc>
        <w:tc>
          <w:tcPr>
            <w:tcW w:w="663" w:type="pct"/>
            <w:vAlign w:val="center"/>
          </w:tcPr>
          <w:p w14:paraId="72926A32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600F9D8" w14:textId="77777777" w:rsidR="00003148" w:rsidRPr="00003148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003148"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985941" w14:paraId="4DA2125C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5C174044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03094BAC" w14:textId="77777777" w:rsidR="00003148" w:rsidRPr="00985941" w:rsidRDefault="005941EA" w:rsidP="00003148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Модуль для защиты от перенапряжений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Phoenix Contact PLUGTRAB</w:t>
            </w:r>
          </w:p>
        </w:tc>
        <w:tc>
          <w:tcPr>
            <w:tcW w:w="663" w:type="pct"/>
            <w:vAlign w:val="center"/>
          </w:tcPr>
          <w:p w14:paraId="16A8A63B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5EFDE75F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5941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003148" w:rsidRPr="00985941" w14:paraId="2D3180F6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5DA72E02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719CF3B7" w14:textId="77777777" w:rsidR="00003148" w:rsidRPr="00985941" w:rsidRDefault="005941EA" w:rsidP="00003148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Блок питания и интерфейсов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УСВ-3</w:t>
            </w:r>
          </w:p>
        </w:tc>
        <w:tc>
          <w:tcPr>
            <w:tcW w:w="663" w:type="pct"/>
            <w:vAlign w:val="center"/>
          </w:tcPr>
          <w:p w14:paraId="2D3EB063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59019803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003148" w:rsidRPr="00985941" w14:paraId="5C6AF373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5F2D16FC" w14:textId="77777777" w:rsidR="00003148" w:rsidRPr="00985941" w:rsidRDefault="00003148" w:rsidP="00003148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5FD7B589" w14:textId="77777777" w:rsidR="00003148" w:rsidRPr="00985941" w:rsidRDefault="005941EA" w:rsidP="00003148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Блок питания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PHOENIX CONTACT 18-29.5V</w:t>
            </w:r>
          </w:p>
        </w:tc>
        <w:tc>
          <w:tcPr>
            <w:tcW w:w="663" w:type="pct"/>
            <w:vAlign w:val="center"/>
          </w:tcPr>
          <w:p w14:paraId="715C2980" w14:textId="77777777" w:rsidR="00003148" w:rsidRPr="00985941" w:rsidRDefault="00003148" w:rsidP="00003148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7B10071" w14:textId="77777777" w:rsidR="00003148" w:rsidRPr="00985941" w:rsidRDefault="005941EA" w:rsidP="00003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703CAA4F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0E0A5B1F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E566DA8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commentRangeStart w:id="0"/>
            <w:commentRangeStart w:id="1"/>
            <w:r>
              <w:rPr>
                <w:rFonts w:ascii="Times New Roman" w:hAnsi="Times New Roman" w:cs="Times New Roman"/>
              </w:rPr>
              <w:t>ПО «Старт-2ПС</w:t>
            </w:r>
            <w:r w:rsidRPr="00985941">
              <w:rPr>
                <w:rFonts w:ascii="Times New Roman" w:hAnsi="Times New Roman" w:cs="Times New Roman"/>
              </w:rPr>
              <w:t>»</w:t>
            </w:r>
            <w:commentRangeEnd w:id="0"/>
            <w:r w:rsidR="00476FBC">
              <w:rPr>
                <w:rStyle w:val="aa"/>
              </w:rPr>
              <w:commentReference w:id="0"/>
            </w:r>
            <w:commentRangeEnd w:id="1"/>
            <w:r w:rsidR="00A84B3D">
              <w:rPr>
                <w:rStyle w:val="aa"/>
              </w:rPr>
              <w:commentReference w:id="1"/>
            </w:r>
          </w:p>
        </w:tc>
        <w:tc>
          <w:tcPr>
            <w:tcW w:w="663" w:type="pct"/>
            <w:vAlign w:val="center"/>
          </w:tcPr>
          <w:p w14:paraId="14B9A51E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310036A2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5E8D70BC" w14:textId="77777777" w:rsidTr="005941EA">
        <w:trPr>
          <w:gridAfter w:val="1"/>
          <w:wAfter w:w="3" w:type="pct"/>
        </w:trPr>
        <w:tc>
          <w:tcPr>
            <w:tcW w:w="4997" w:type="pct"/>
            <w:gridSpan w:val="4"/>
            <w:vAlign w:val="center"/>
          </w:tcPr>
          <w:p w14:paraId="625E8126" w14:textId="77777777" w:rsidR="005941EA" w:rsidRPr="00985941" w:rsidRDefault="00834C13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 35/6 </w:t>
            </w: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Рогозинская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  <w:r w:rsidR="005941EA">
              <w:rPr>
                <w:rFonts w:ascii="Times New Roman" w:hAnsi="Times New Roman" w:cs="Times New Roman"/>
              </w:rPr>
              <w:t xml:space="preserve"> </w:t>
            </w:r>
            <w:r w:rsidR="005941EA" w:rsidRPr="005941EA">
              <w:rPr>
                <w:rFonts w:ascii="Times New Roman" w:hAnsi="Times New Roman" w:cs="Times New Roman"/>
              </w:rPr>
              <w:t xml:space="preserve">ЗРУ 6 </w:t>
            </w:r>
            <w:proofErr w:type="spellStart"/>
            <w:r w:rsidR="005941EA" w:rsidRPr="005941EA">
              <w:rPr>
                <w:rFonts w:ascii="Times New Roman" w:hAnsi="Times New Roman" w:cs="Times New Roman"/>
              </w:rPr>
              <w:t>кВ</w:t>
            </w:r>
            <w:r w:rsidR="005941EA">
              <w:rPr>
                <w:rFonts w:ascii="Times New Roman" w:hAnsi="Times New Roman" w:cs="Times New Roman"/>
              </w:rPr>
              <w:t>.</w:t>
            </w:r>
            <w:proofErr w:type="spellEnd"/>
          </w:p>
        </w:tc>
      </w:tr>
      <w:tr w:rsidR="005941EA" w:rsidRPr="00985941" w14:paraId="3DAFA58C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732AC5A5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AED339E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Источник бесперебойного питания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Smart-UPS 2000</w:t>
            </w:r>
          </w:p>
        </w:tc>
        <w:tc>
          <w:tcPr>
            <w:tcW w:w="663" w:type="pct"/>
            <w:vAlign w:val="center"/>
          </w:tcPr>
          <w:p w14:paraId="08E204CD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61DEDC20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48A90F19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66EB13F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F927902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Внешний аккумулятор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41EA">
              <w:rPr>
                <w:rFonts w:ascii="Times New Roman" w:hAnsi="Times New Roman" w:cs="Times New Roman"/>
              </w:rPr>
              <w:t>Battery</w:t>
            </w:r>
            <w:proofErr w:type="spellEnd"/>
            <w:r w:rsidRPr="005941EA">
              <w:rPr>
                <w:rFonts w:ascii="Times New Roman" w:hAnsi="Times New Roman" w:cs="Times New Roman"/>
              </w:rPr>
              <w:t xml:space="preserve"> Pack</w:t>
            </w:r>
          </w:p>
        </w:tc>
        <w:tc>
          <w:tcPr>
            <w:tcW w:w="663" w:type="pct"/>
            <w:vAlign w:val="center"/>
          </w:tcPr>
          <w:p w14:paraId="21390145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2F268BE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4A25F729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8B51644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7623DC8E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proofErr w:type="spellStart"/>
            <w:r w:rsidRPr="005941EA">
              <w:rPr>
                <w:rFonts w:ascii="Times New Roman" w:hAnsi="Times New Roman" w:cs="Times New Roman"/>
              </w:rPr>
              <w:t>Преобраз</w:t>
            </w:r>
            <w:proofErr w:type="spellEnd"/>
            <w:r w:rsidRPr="005941EA">
              <w:rPr>
                <w:rFonts w:ascii="Times New Roman" w:hAnsi="Times New Roman" w:cs="Times New Roman"/>
              </w:rPr>
              <w:t>. Интерфейсов RS-232/422/485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41EA">
              <w:rPr>
                <w:rFonts w:ascii="Times New Roman" w:hAnsi="Times New Roman" w:cs="Times New Roman"/>
              </w:rPr>
              <w:t>Moxa</w:t>
            </w:r>
            <w:proofErr w:type="spellEnd"/>
            <w:r w:rsidRPr="005941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941EA">
              <w:rPr>
                <w:rFonts w:ascii="Times New Roman" w:hAnsi="Times New Roman" w:cs="Times New Roman"/>
              </w:rPr>
              <w:t>NPort</w:t>
            </w:r>
            <w:proofErr w:type="spellEnd"/>
            <w:r w:rsidRPr="005941EA">
              <w:rPr>
                <w:rFonts w:ascii="Times New Roman" w:hAnsi="Times New Roman" w:cs="Times New Roman"/>
              </w:rPr>
              <w:t xml:space="preserve"> 5150A</w:t>
            </w:r>
          </w:p>
        </w:tc>
        <w:tc>
          <w:tcPr>
            <w:tcW w:w="663" w:type="pct"/>
            <w:vAlign w:val="center"/>
          </w:tcPr>
          <w:p w14:paraId="58D13A15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6DAE1344" w14:textId="77777777" w:rsidR="005941EA" w:rsidRPr="00985941" w:rsidRDefault="00EE52CE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941EA" w:rsidRPr="00985941" w14:paraId="1A8FEF69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2D87C99F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D4E978D" w14:textId="77777777" w:rsidR="005941EA" w:rsidRPr="005941EA" w:rsidRDefault="005941EA" w:rsidP="005941EA">
            <w:pPr>
              <w:rPr>
                <w:rFonts w:ascii="Times New Roman" w:hAnsi="Times New Roman" w:cs="Times New Roman"/>
                <w:lang w:val="en-US"/>
              </w:rPr>
            </w:pPr>
            <w:r w:rsidRPr="005941EA">
              <w:rPr>
                <w:rFonts w:ascii="Times New Roman" w:hAnsi="Times New Roman" w:cs="Times New Roman"/>
              </w:rPr>
              <w:t>Коммутатор</w:t>
            </w:r>
            <w:r w:rsidRPr="005941EA">
              <w:rPr>
                <w:rFonts w:ascii="Times New Roman" w:hAnsi="Times New Roman" w:cs="Times New Roman"/>
                <w:lang w:val="en-US"/>
              </w:rPr>
              <w:t xml:space="preserve"> PHOENIX CONTACT FL Switch SF 6TX/2Fx</w:t>
            </w:r>
          </w:p>
        </w:tc>
        <w:tc>
          <w:tcPr>
            <w:tcW w:w="663" w:type="pct"/>
            <w:vAlign w:val="center"/>
          </w:tcPr>
          <w:p w14:paraId="5B18DE4D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64152742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55C4FA42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EE06038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0D80C5A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Блок питания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PHOENIX CONTACT 18-29.5V</w:t>
            </w:r>
          </w:p>
        </w:tc>
        <w:tc>
          <w:tcPr>
            <w:tcW w:w="663" w:type="pct"/>
            <w:vAlign w:val="center"/>
          </w:tcPr>
          <w:p w14:paraId="1B5EA187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186780CD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7A20003F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00C1A241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F7A36C9" w14:textId="77777777" w:rsidR="005941EA" w:rsidRPr="005941EA" w:rsidRDefault="005941EA" w:rsidP="005941E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41EA">
              <w:rPr>
                <w:rFonts w:ascii="Times New Roman" w:hAnsi="Times New Roman" w:cs="Times New Roman"/>
                <w:lang w:val="en-US"/>
              </w:rPr>
              <w:t>Удлинитель</w:t>
            </w:r>
            <w:proofErr w:type="spellEnd"/>
            <w:r w:rsidRPr="005941EA">
              <w:rPr>
                <w:rFonts w:ascii="Times New Roman" w:hAnsi="Times New Roman" w:cs="Times New Roman"/>
                <w:lang w:val="en-US"/>
              </w:rPr>
              <w:t xml:space="preserve"> Ethernet Moxa IEX-402-SHDSL</w:t>
            </w:r>
          </w:p>
        </w:tc>
        <w:tc>
          <w:tcPr>
            <w:tcW w:w="663" w:type="pct"/>
            <w:vAlign w:val="center"/>
          </w:tcPr>
          <w:p w14:paraId="2E948614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12E87011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118E827E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8B65EB2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75BA0D0" w14:textId="77777777" w:rsidR="005941EA" w:rsidRPr="00985941" w:rsidRDefault="005941EA" w:rsidP="005941EA">
            <w:pPr>
              <w:rPr>
                <w:rFonts w:ascii="Times New Roman" w:hAnsi="Times New Roman" w:cs="Times New Roman"/>
              </w:rPr>
            </w:pPr>
            <w:r w:rsidRPr="005941EA">
              <w:rPr>
                <w:rFonts w:ascii="Times New Roman" w:hAnsi="Times New Roman" w:cs="Times New Roman"/>
              </w:rPr>
              <w:t>Модуль для защиты от перенапряжений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41EA">
              <w:rPr>
                <w:rFonts w:ascii="Times New Roman" w:hAnsi="Times New Roman" w:cs="Times New Roman"/>
              </w:rPr>
              <w:t>Phoenix Contact PLUGTRAB</w:t>
            </w:r>
          </w:p>
        </w:tc>
        <w:tc>
          <w:tcPr>
            <w:tcW w:w="663" w:type="pct"/>
            <w:vAlign w:val="center"/>
          </w:tcPr>
          <w:p w14:paraId="213536B6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1180B438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677C1117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2330CD74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2469F07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Компьютер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UC-8410- MOXA</w:t>
            </w:r>
          </w:p>
        </w:tc>
        <w:tc>
          <w:tcPr>
            <w:tcW w:w="663" w:type="pct"/>
            <w:vAlign w:val="center"/>
          </w:tcPr>
          <w:p w14:paraId="0A4F98C0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AA3C2FC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13265B85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DA88D81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664941C9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Реле</w:t>
            </w:r>
          </w:p>
        </w:tc>
        <w:tc>
          <w:tcPr>
            <w:tcW w:w="663" w:type="pct"/>
            <w:vAlign w:val="center"/>
          </w:tcPr>
          <w:p w14:paraId="236DB781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  <w:r w:rsidRPr="009859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vAlign w:val="center"/>
          </w:tcPr>
          <w:p w14:paraId="43259087" w14:textId="77777777" w:rsidR="005941EA" w:rsidRPr="00985941" w:rsidRDefault="00EE52CE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5941EA" w:rsidRPr="00985941" w14:paraId="63AAA6ED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4191B3F0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0DB0E7FD" w14:textId="77777777" w:rsidR="005941EA" w:rsidRPr="00EE52CE" w:rsidRDefault="00EE52CE" w:rsidP="005941EA">
            <w:pPr>
              <w:rPr>
                <w:rFonts w:ascii="Times New Roman" w:hAnsi="Times New Roman" w:cs="Times New Roman"/>
                <w:lang w:val="en-US"/>
              </w:rPr>
            </w:pPr>
            <w:r w:rsidRPr="00EE52CE">
              <w:rPr>
                <w:rFonts w:ascii="Times New Roman" w:hAnsi="Times New Roman" w:cs="Times New Roman"/>
              </w:rPr>
              <w:t>Блок</w:t>
            </w:r>
            <w:r w:rsidRPr="00EE52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питания</w:t>
            </w:r>
            <w:r w:rsidRPr="00EE52CE">
              <w:rPr>
                <w:rFonts w:ascii="Times New Roman" w:hAnsi="Times New Roman" w:cs="Times New Roman"/>
                <w:lang w:val="en-US"/>
              </w:rPr>
              <w:t xml:space="preserve"> Schneider Electric CPS3020, 24-48V</w:t>
            </w:r>
          </w:p>
        </w:tc>
        <w:tc>
          <w:tcPr>
            <w:tcW w:w="663" w:type="pct"/>
            <w:vAlign w:val="center"/>
          </w:tcPr>
          <w:p w14:paraId="56C09AAB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35FA7015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7942BBC3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24D2AF03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190C28F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Процессор Schneider Electric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P342020</w:t>
            </w:r>
          </w:p>
        </w:tc>
        <w:tc>
          <w:tcPr>
            <w:tcW w:w="663" w:type="pct"/>
            <w:vAlign w:val="center"/>
          </w:tcPr>
          <w:p w14:paraId="6984B1D4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2A6EF9A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47E2D88F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02A195C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A1B9917" w14:textId="77777777" w:rsidR="005941EA" w:rsidRPr="00EE52CE" w:rsidRDefault="00EE52CE" w:rsidP="005941E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E52CE">
              <w:rPr>
                <w:rFonts w:ascii="Times New Roman" w:hAnsi="Times New Roman" w:cs="Times New Roman"/>
                <w:lang w:val="en-US"/>
              </w:rPr>
              <w:t>Процессорный</w:t>
            </w:r>
            <w:proofErr w:type="spellEnd"/>
            <w:r w:rsidRPr="00EE52C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E52CE">
              <w:rPr>
                <w:rFonts w:ascii="Times New Roman" w:hAnsi="Times New Roman" w:cs="Times New Roman"/>
                <w:lang w:val="en-US"/>
              </w:rPr>
              <w:t>модуль</w:t>
            </w:r>
            <w:proofErr w:type="spellEnd"/>
            <w:r w:rsidRPr="00EE52CE">
              <w:rPr>
                <w:rFonts w:ascii="Times New Roman" w:hAnsi="Times New Roman" w:cs="Times New Roman"/>
                <w:lang w:val="en-US"/>
              </w:rPr>
              <w:t xml:space="preserve"> Schneider Electric NOR0200H</w:t>
            </w:r>
          </w:p>
        </w:tc>
        <w:tc>
          <w:tcPr>
            <w:tcW w:w="663" w:type="pct"/>
            <w:vAlign w:val="center"/>
          </w:tcPr>
          <w:p w14:paraId="4FCCE9D0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шт</w:t>
            </w:r>
            <w:r w:rsidRPr="009859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vAlign w:val="center"/>
          </w:tcPr>
          <w:p w14:paraId="03329DF8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66CBF0FD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649AB8E5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EB41CF5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Модуль аналогового входа Schneider Electric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AMI0810</w:t>
            </w:r>
          </w:p>
        </w:tc>
        <w:tc>
          <w:tcPr>
            <w:tcW w:w="663" w:type="pct"/>
            <w:vAlign w:val="center"/>
          </w:tcPr>
          <w:p w14:paraId="7EC7AED4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4D8AF453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5B8C4569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8E8F5C6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5C297AEE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Модуль дискретного входа Schneider Electric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DDI6402K</w:t>
            </w:r>
          </w:p>
        </w:tc>
        <w:tc>
          <w:tcPr>
            <w:tcW w:w="663" w:type="pct"/>
            <w:vAlign w:val="center"/>
          </w:tcPr>
          <w:p w14:paraId="3E5DD9AC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  <w:r w:rsidRPr="009859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vAlign w:val="center"/>
          </w:tcPr>
          <w:p w14:paraId="317473D3" w14:textId="77777777" w:rsidR="005941EA" w:rsidRPr="00985941" w:rsidRDefault="00EE52CE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1A05EA6A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2F4FAC3B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E8F1A2B" w14:textId="77777777" w:rsidR="005941EA" w:rsidRPr="00985941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Модуль дискретного выхода Schneider Electric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DDO3202K</w:t>
            </w:r>
          </w:p>
        </w:tc>
        <w:tc>
          <w:tcPr>
            <w:tcW w:w="663" w:type="pct"/>
            <w:vAlign w:val="center"/>
          </w:tcPr>
          <w:p w14:paraId="72EBA914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  <w:r w:rsidRPr="009859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vAlign w:val="center"/>
          </w:tcPr>
          <w:p w14:paraId="55C24CB7" w14:textId="77777777" w:rsidR="005941EA" w:rsidRPr="00985941" w:rsidRDefault="00EE52CE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941EA" w:rsidRPr="00985941" w14:paraId="662956B4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6FFEA77E" w14:textId="77777777" w:rsidR="005941EA" w:rsidRPr="00985941" w:rsidRDefault="005941EA" w:rsidP="005941EA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76C7573" w14:textId="77777777" w:rsidR="005941EA" w:rsidRPr="00EE52CE" w:rsidRDefault="00EE52CE" w:rsidP="005941EA">
            <w:pPr>
              <w:rPr>
                <w:rFonts w:ascii="Times New Roman" w:hAnsi="Times New Roman" w:cs="Times New Roman"/>
              </w:rPr>
            </w:pPr>
            <w:r w:rsidRPr="00EE52CE">
              <w:rPr>
                <w:rFonts w:ascii="Times New Roman" w:hAnsi="Times New Roman" w:cs="Times New Roman"/>
              </w:rPr>
              <w:t>Контроллер сетевой индустриальный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52CE">
              <w:rPr>
                <w:rFonts w:ascii="Times New Roman" w:hAnsi="Times New Roman" w:cs="Times New Roman"/>
              </w:rPr>
              <w:t>СИКОН С50</w:t>
            </w:r>
          </w:p>
        </w:tc>
        <w:tc>
          <w:tcPr>
            <w:tcW w:w="663" w:type="pct"/>
            <w:vAlign w:val="center"/>
          </w:tcPr>
          <w:p w14:paraId="36E28D2D" w14:textId="77777777" w:rsidR="005941EA" w:rsidRPr="00985941" w:rsidRDefault="005941EA" w:rsidP="005941EA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C4ECD5E" w14:textId="77777777" w:rsidR="005941EA" w:rsidRPr="00985941" w:rsidRDefault="00EE52CE" w:rsidP="00594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4980D732" w14:textId="77777777" w:rsidTr="00361CDC">
        <w:trPr>
          <w:gridAfter w:val="1"/>
          <w:wAfter w:w="3" w:type="pct"/>
        </w:trPr>
        <w:tc>
          <w:tcPr>
            <w:tcW w:w="4997" w:type="pct"/>
            <w:gridSpan w:val="4"/>
            <w:vAlign w:val="center"/>
          </w:tcPr>
          <w:p w14:paraId="5AF02323" w14:textId="77777777" w:rsidR="00361CDC" w:rsidRPr="00985941" w:rsidRDefault="00834C13" w:rsidP="00361CDC">
            <w:pPr>
              <w:jc w:val="center"/>
              <w:rPr>
                <w:rFonts w:ascii="Times New Roman" w:hAnsi="Times New Roman" w:cs="Times New Roman"/>
              </w:rPr>
            </w:pPr>
            <w:r w:rsidRPr="00834C13">
              <w:rPr>
                <w:rFonts w:ascii="Times New Roman" w:hAnsi="Times New Roman" w:cs="Times New Roman"/>
              </w:rPr>
              <w:t xml:space="preserve">Секционирующий пункт 35 </w:t>
            </w:r>
            <w:proofErr w:type="spellStart"/>
            <w:r w:rsidRPr="00834C13">
              <w:rPr>
                <w:rFonts w:ascii="Times New Roman" w:hAnsi="Times New Roman" w:cs="Times New Roman"/>
              </w:rPr>
              <w:t>кВ</w:t>
            </w:r>
            <w:proofErr w:type="spellEnd"/>
            <w:r w:rsidRPr="00834C13">
              <w:rPr>
                <w:rFonts w:ascii="Times New Roman" w:hAnsi="Times New Roman" w:cs="Times New Roman"/>
              </w:rPr>
              <w:t xml:space="preserve"> (СП)</w:t>
            </w:r>
            <w:r w:rsidR="00361CDC">
              <w:rPr>
                <w:rFonts w:ascii="Times New Roman" w:hAnsi="Times New Roman" w:cs="Times New Roman"/>
              </w:rPr>
              <w:t xml:space="preserve">. Шкаф управления </w:t>
            </w:r>
            <w:r w:rsidR="00361CDC" w:rsidRPr="00361CDC">
              <w:rPr>
                <w:rFonts w:ascii="Times New Roman" w:hAnsi="Times New Roman" w:cs="Times New Roman"/>
              </w:rPr>
              <w:t>RC-7_6</w:t>
            </w:r>
            <w:r w:rsidR="00361CDC">
              <w:rPr>
                <w:rFonts w:ascii="Times New Roman" w:hAnsi="Times New Roman" w:cs="Times New Roman"/>
              </w:rPr>
              <w:t>.</w:t>
            </w:r>
          </w:p>
        </w:tc>
      </w:tr>
      <w:tr w:rsidR="00361CDC" w:rsidRPr="00985941" w14:paraId="699175F6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6ECC7F10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6338A37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Панель управления и индикации (Таврида электрик)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EA_MMI_2</w:t>
            </w:r>
          </w:p>
        </w:tc>
        <w:tc>
          <w:tcPr>
            <w:tcW w:w="663" w:type="pct"/>
            <w:vAlign w:val="center"/>
          </w:tcPr>
          <w:p w14:paraId="724A2E21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2D89323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001DDF72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0C674CD1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71FA975C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Модуль управления (Таврида электрик)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СМ_15</w:t>
            </w:r>
          </w:p>
        </w:tc>
        <w:tc>
          <w:tcPr>
            <w:tcW w:w="663" w:type="pct"/>
            <w:vAlign w:val="center"/>
          </w:tcPr>
          <w:p w14:paraId="358D8F6C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12C3E466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03466DE0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511C958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6665FFE6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Аккумулятор</w:t>
            </w:r>
          </w:p>
        </w:tc>
        <w:tc>
          <w:tcPr>
            <w:tcW w:w="663" w:type="pct"/>
            <w:vAlign w:val="center"/>
          </w:tcPr>
          <w:p w14:paraId="7216F4F9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5C0DF60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3CB42798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FF1D190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B015B14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Конвертер постоянного напряжения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1CDC">
              <w:rPr>
                <w:rFonts w:ascii="Times New Roman" w:hAnsi="Times New Roman" w:cs="Times New Roman"/>
              </w:rPr>
              <w:t>Victron</w:t>
            </w:r>
            <w:proofErr w:type="spellEnd"/>
            <w:r w:rsidRPr="00361CDC">
              <w:rPr>
                <w:rFonts w:ascii="Times New Roman" w:hAnsi="Times New Roman" w:cs="Times New Roman"/>
              </w:rPr>
              <w:t xml:space="preserve"> Energy </w:t>
            </w:r>
            <w:proofErr w:type="spellStart"/>
            <w:r w:rsidRPr="00361CDC">
              <w:rPr>
                <w:rFonts w:ascii="Times New Roman" w:hAnsi="Times New Roman" w:cs="Times New Roman"/>
              </w:rPr>
              <w:t>Orion</w:t>
            </w:r>
            <w:proofErr w:type="spellEnd"/>
            <w:r w:rsidRPr="00361CDC">
              <w:rPr>
                <w:rFonts w:ascii="Times New Roman" w:hAnsi="Times New Roman" w:cs="Times New Roman"/>
              </w:rPr>
              <w:t xml:space="preserve"> DC-DC 12/24-4.2</w:t>
            </w:r>
          </w:p>
        </w:tc>
        <w:tc>
          <w:tcPr>
            <w:tcW w:w="663" w:type="pct"/>
            <w:vAlign w:val="center"/>
          </w:tcPr>
          <w:p w14:paraId="3E0FEFF9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0475F7E8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028BFF7D" w14:textId="77777777" w:rsidTr="00361CDC">
        <w:trPr>
          <w:gridAfter w:val="1"/>
          <w:wAfter w:w="3" w:type="pct"/>
        </w:trPr>
        <w:tc>
          <w:tcPr>
            <w:tcW w:w="4997" w:type="pct"/>
            <w:gridSpan w:val="4"/>
            <w:vAlign w:val="center"/>
          </w:tcPr>
          <w:p w14:paraId="665FC16A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 xml:space="preserve">ЗРУ 10 </w:t>
            </w:r>
            <w:proofErr w:type="spellStart"/>
            <w:r w:rsidRPr="00361CDC">
              <w:rPr>
                <w:rFonts w:ascii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Мастерьельское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1CDC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м</w:t>
            </w:r>
            <w:proofErr w:type="spellEnd"/>
            <w:r w:rsidRPr="00361CDC">
              <w:rPr>
                <w:rFonts w:ascii="Times New Roman" w:hAnsi="Times New Roman" w:cs="Times New Roman"/>
              </w:rPr>
              <w:t>.</w:t>
            </w:r>
          </w:p>
        </w:tc>
      </w:tr>
      <w:tr w:rsidR="00361CDC" w:rsidRPr="00985941" w14:paraId="71B38C35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4FD51B2D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3D80731A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Блок питания MEAN WWELL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DR-30-24</w:t>
            </w:r>
          </w:p>
        </w:tc>
        <w:tc>
          <w:tcPr>
            <w:tcW w:w="663" w:type="pct"/>
            <w:vAlign w:val="center"/>
          </w:tcPr>
          <w:p w14:paraId="03CC908E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59D23E79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4B579310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1016CECF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560890EC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 xml:space="preserve">Коммутатор </w:t>
            </w:r>
            <w:proofErr w:type="spellStart"/>
            <w:r w:rsidRPr="00361CDC">
              <w:rPr>
                <w:rFonts w:ascii="Times New Roman" w:hAnsi="Times New Roman" w:cs="Times New Roman"/>
              </w:rPr>
              <w:t>Moxa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EDS-208A</w:t>
            </w:r>
          </w:p>
        </w:tc>
        <w:tc>
          <w:tcPr>
            <w:tcW w:w="663" w:type="pct"/>
            <w:vAlign w:val="center"/>
          </w:tcPr>
          <w:p w14:paraId="21AC90A4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435B46C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13A4E7AF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79B1A227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EA6AE1A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Контроллер сетевой индустриальный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Синком-Д</w:t>
            </w:r>
          </w:p>
        </w:tc>
        <w:tc>
          <w:tcPr>
            <w:tcW w:w="663" w:type="pct"/>
            <w:vAlign w:val="center"/>
          </w:tcPr>
          <w:p w14:paraId="4B71DFB4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6A9FE86F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18D8498B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858D3A1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2BBA406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 xml:space="preserve">Устройство для защиты импульсов </w:t>
            </w:r>
            <w:proofErr w:type="spellStart"/>
            <w:r w:rsidRPr="00361CDC">
              <w:rPr>
                <w:rFonts w:ascii="Times New Roman" w:hAnsi="Times New Roman" w:cs="Times New Roman"/>
              </w:rPr>
              <w:t>Hakel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DTB/100V 5cat</w:t>
            </w:r>
          </w:p>
        </w:tc>
        <w:tc>
          <w:tcPr>
            <w:tcW w:w="663" w:type="pct"/>
            <w:vAlign w:val="center"/>
          </w:tcPr>
          <w:p w14:paraId="33906088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44D41FE4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656E6AF9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3C8A198F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19036868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 xml:space="preserve">Инжектор </w:t>
            </w:r>
            <w:proofErr w:type="spellStart"/>
            <w:r w:rsidRPr="00361CDC">
              <w:rPr>
                <w:rFonts w:ascii="Times New Roman" w:hAnsi="Times New Roman" w:cs="Times New Roman"/>
              </w:rPr>
              <w:t>РоЕ</w:t>
            </w:r>
            <w:proofErr w:type="spellEnd"/>
            <w:r w:rsidRPr="00361C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1CDC">
              <w:rPr>
                <w:rFonts w:ascii="Times New Roman" w:hAnsi="Times New Roman" w:cs="Times New Roman"/>
              </w:rPr>
              <w:t>Ubiquiti</w:t>
            </w:r>
            <w:proofErr w:type="spellEnd"/>
          </w:p>
        </w:tc>
        <w:tc>
          <w:tcPr>
            <w:tcW w:w="663" w:type="pct"/>
            <w:vAlign w:val="center"/>
          </w:tcPr>
          <w:p w14:paraId="32C90F03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6651A687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1CDC" w:rsidRPr="00985941" w14:paraId="77EBB220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580ABBCE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2ED3B683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Устройство защиты от перенапряжений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DT-LAN-CAT.6+</w:t>
            </w:r>
          </w:p>
        </w:tc>
        <w:tc>
          <w:tcPr>
            <w:tcW w:w="663" w:type="pct"/>
            <w:vAlign w:val="center"/>
          </w:tcPr>
          <w:p w14:paraId="0B0D8FEB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2256D30F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0FEC3C67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281D6100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0A1EFBB8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Источник бесперебойного питания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APC</w:t>
            </w:r>
          </w:p>
        </w:tc>
        <w:tc>
          <w:tcPr>
            <w:tcW w:w="663" w:type="pct"/>
            <w:vAlign w:val="center"/>
          </w:tcPr>
          <w:p w14:paraId="61AB7697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09F17A44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61CDC" w:rsidRPr="00985941" w14:paraId="0D3F96D4" w14:textId="77777777" w:rsidTr="005941EA">
        <w:trPr>
          <w:gridAfter w:val="1"/>
          <w:wAfter w:w="3" w:type="pct"/>
        </w:trPr>
        <w:tc>
          <w:tcPr>
            <w:tcW w:w="264" w:type="pct"/>
            <w:vAlign w:val="center"/>
          </w:tcPr>
          <w:p w14:paraId="74D5E9A5" w14:textId="77777777" w:rsidR="00361CDC" w:rsidRPr="00985941" w:rsidRDefault="00361CDC" w:rsidP="00361CD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9" w:type="pct"/>
            <w:vAlign w:val="center"/>
          </w:tcPr>
          <w:p w14:paraId="4D7161EA" w14:textId="77777777" w:rsidR="00361CDC" w:rsidRPr="00985941" w:rsidRDefault="00361CDC" w:rsidP="00361CDC">
            <w:pPr>
              <w:rPr>
                <w:rFonts w:ascii="Times New Roman" w:hAnsi="Times New Roman" w:cs="Times New Roman"/>
              </w:rPr>
            </w:pPr>
            <w:r w:rsidRPr="00361CDC">
              <w:rPr>
                <w:rFonts w:ascii="Times New Roman" w:hAnsi="Times New Roman" w:cs="Times New Roman"/>
              </w:rPr>
              <w:t>Модуль ввода дискретных сигналов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1CDC">
              <w:rPr>
                <w:rFonts w:ascii="Times New Roman" w:hAnsi="Times New Roman" w:cs="Times New Roman"/>
              </w:rPr>
              <w:t>ТС430</w:t>
            </w:r>
          </w:p>
        </w:tc>
        <w:tc>
          <w:tcPr>
            <w:tcW w:w="663" w:type="pct"/>
            <w:vAlign w:val="center"/>
          </w:tcPr>
          <w:p w14:paraId="11C63B55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 w:rsidRPr="00985941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11" w:type="pct"/>
            <w:vAlign w:val="center"/>
          </w:tcPr>
          <w:p w14:paraId="7CDEDFE0" w14:textId="77777777" w:rsidR="00361CDC" w:rsidRPr="00985941" w:rsidRDefault="00361CDC" w:rsidP="00361C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5B89FFA2" w14:textId="77777777" w:rsidR="00995EED" w:rsidRDefault="00995EED" w:rsidP="005D1B04">
      <w:pPr>
        <w:jc w:val="center"/>
        <w:rPr>
          <w:rFonts w:ascii="Times New Roman" w:hAnsi="Times New Roman" w:cs="Times New Roman"/>
        </w:rPr>
      </w:pPr>
    </w:p>
    <w:p w14:paraId="5820C1AB" w14:textId="77777777" w:rsidR="005D1B04" w:rsidRPr="00995EED" w:rsidRDefault="005D1B04" w:rsidP="00003139">
      <w:pPr>
        <w:rPr>
          <w:rFonts w:ascii="Times New Roman" w:hAnsi="Times New Roman" w:cs="Times New Roman"/>
          <w:sz w:val="24"/>
        </w:rPr>
      </w:pPr>
    </w:p>
    <w:sectPr w:rsidR="005D1B04" w:rsidRPr="00995EED" w:rsidSect="005941E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Кочаков Алексей Викторович" w:date="2026-07-13T10:24:00Z" w:initials="КАВ">
    <w:p w14:paraId="1D120FC4" w14:textId="5D6AF4EB" w:rsidR="00476FBC" w:rsidRDefault="00476FBC">
      <w:pPr>
        <w:pStyle w:val="ab"/>
      </w:pPr>
      <w:r>
        <w:rPr>
          <w:rStyle w:val="aa"/>
        </w:rPr>
        <w:annotationRef/>
      </w:r>
      <w:r>
        <w:t xml:space="preserve">На ПС 35 </w:t>
      </w:r>
      <w:proofErr w:type="spellStart"/>
      <w:r>
        <w:t>кВ</w:t>
      </w:r>
      <w:proofErr w:type="spellEnd"/>
      <w:r>
        <w:t xml:space="preserve"> </w:t>
      </w:r>
      <w:proofErr w:type="spellStart"/>
      <w:r>
        <w:t>Рогозинская</w:t>
      </w:r>
      <w:proofErr w:type="spellEnd"/>
      <w:r>
        <w:t xml:space="preserve"> и ЗРУ 10 </w:t>
      </w:r>
      <w:proofErr w:type="spellStart"/>
      <w:r>
        <w:t>кВ</w:t>
      </w:r>
      <w:proofErr w:type="spellEnd"/>
      <w:r>
        <w:t xml:space="preserve"> </w:t>
      </w:r>
      <w:proofErr w:type="spellStart"/>
      <w:r>
        <w:t>Мастерьельское</w:t>
      </w:r>
      <w:proofErr w:type="spellEnd"/>
      <w:r w:rsidR="00787A63">
        <w:t xml:space="preserve"> (В ЗРУ скорее нет)</w:t>
      </w:r>
      <w:r>
        <w:t xml:space="preserve"> нет ПО?</w:t>
      </w:r>
    </w:p>
  </w:comment>
  <w:comment w:id="1" w:author="Кожевников Александр Владимирович" w:date="2026-07-13T12:02:00Z" w:initials="КАВ">
    <w:p w14:paraId="201714FC" w14:textId="5D93BB2A" w:rsidR="00A84B3D" w:rsidRPr="00A84B3D" w:rsidRDefault="00A84B3D">
      <w:pPr>
        <w:pStyle w:val="ab"/>
      </w:pPr>
      <w:r>
        <w:rPr>
          <w:rStyle w:val="aa"/>
        </w:rPr>
        <w:annotationRef/>
      </w:r>
      <w:r>
        <w:t xml:space="preserve">ПО установлено в Сервер. Вся информация с </w:t>
      </w:r>
      <w:proofErr w:type="gramStart"/>
      <w:r>
        <w:t>( ПС</w:t>
      </w:r>
      <w:proofErr w:type="gramEnd"/>
      <w:r>
        <w:t xml:space="preserve"> </w:t>
      </w:r>
      <w:proofErr w:type="spellStart"/>
      <w:r>
        <w:t>Рогозинской</w:t>
      </w:r>
      <w:proofErr w:type="spellEnd"/>
      <w:r>
        <w:t xml:space="preserve">, СП 35 </w:t>
      </w:r>
      <w:proofErr w:type="spellStart"/>
      <w:r>
        <w:t>кВ</w:t>
      </w:r>
      <w:proofErr w:type="spellEnd"/>
      <w:r>
        <w:t xml:space="preserve">, ЗРУ </w:t>
      </w:r>
      <w:proofErr w:type="spellStart"/>
      <w:r>
        <w:t>Мастерельское</w:t>
      </w:r>
      <w:proofErr w:type="spellEnd"/>
      <w:r>
        <w:t xml:space="preserve">) приходит на сервер находящийся в КТП № 1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120FC4" w15:done="0"/>
  <w15:commentEx w15:paraId="201714FC" w15:paraIdParent="1D120FC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FF3B74" w16cex:dateUtc="2026-07-13T0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120FC4" w16cid:durableId="2DFF3B74"/>
  <w16cid:commentId w16cid:paraId="201714FC" w16cid:durableId="2E5CC8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E12D" w14:textId="77777777" w:rsidR="00003139" w:rsidRDefault="00003139" w:rsidP="00003139">
      <w:pPr>
        <w:spacing w:after="0" w:line="240" w:lineRule="auto"/>
      </w:pPr>
      <w:r>
        <w:separator/>
      </w:r>
    </w:p>
  </w:endnote>
  <w:endnote w:type="continuationSeparator" w:id="0">
    <w:p w14:paraId="05212B9D" w14:textId="77777777" w:rsidR="00003139" w:rsidRDefault="00003139" w:rsidP="00003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29276" w14:textId="77777777" w:rsidR="00003139" w:rsidRDefault="00003139" w:rsidP="00003139">
      <w:pPr>
        <w:spacing w:after="0" w:line="240" w:lineRule="auto"/>
      </w:pPr>
      <w:r>
        <w:separator/>
      </w:r>
    </w:p>
  </w:footnote>
  <w:footnote w:type="continuationSeparator" w:id="0">
    <w:p w14:paraId="6589E0BB" w14:textId="77777777" w:rsidR="00003139" w:rsidRDefault="00003139" w:rsidP="00003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D7DD3"/>
    <w:multiLevelType w:val="multilevel"/>
    <w:tmpl w:val="3F784D74"/>
    <w:lvl w:ilvl="0">
      <w:start w:val="1"/>
      <w:numFmt w:val="decimal"/>
      <w:pStyle w:val="3"/>
      <w:lvlText w:val="%1."/>
      <w:lvlJc w:val="left"/>
      <w:pPr>
        <w:tabs>
          <w:tab w:val="num" w:pos="3817"/>
        </w:tabs>
        <w:ind w:left="38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47"/>
        </w:tabs>
        <w:ind w:left="747" w:hanging="567"/>
      </w:pPr>
      <w:rPr>
        <w:rFonts w:hint="default"/>
        <w:b w:val="0"/>
        <w:i w:val="0"/>
      </w:rPr>
    </w:lvl>
    <w:lvl w:ilvl="2">
      <w:start w:val="1"/>
      <w:numFmt w:val="decimal"/>
      <w:pStyle w:val="a"/>
      <w:lvlText w:val="%1.%2.%3."/>
      <w:lvlJc w:val="left"/>
      <w:pPr>
        <w:tabs>
          <w:tab w:val="num" w:pos="1524"/>
        </w:tabs>
        <w:ind w:left="1524" w:hanging="624"/>
      </w:pPr>
      <w:rPr>
        <w:rFonts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67B839E6"/>
    <w:multiLevelType w:val="hybridMultilevel"/>
    <w:tmpl w:val="F22867B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чаков Алексей Викторович">
    <w15:presenceInfo w15:providerId="AD" w15:userId="S-1-5-21-2017045653-3761608726-2728945643-8644"/>
  </w15:person>
  <w15:person w15:author="Кожевников Александр Владимирович">
    <w15:presenceInfo w15:providerId="AD" w15:userId="S-1-5-21-3874416084-1115318450-4098228972-31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04"/>
    <w:rsid w:val="0000050D"/>
    <w:rsid w:val="00003139"/>
    <w:rsid w:val="00003148"/>
    <w:rsid w:val="000161C6"/>
    <w:rsid w:val="00032264"/>
    <w:rsid w:val="0003399A"/>
    <w:rsid w:val="00053773"/>
    <w:rsid w:val="00054F36"/>
    <w:rsid w:val="0009479E"/>
    <w:rsid w:val="000A6011"/>
    <w:rsid w:val="000F5387"/>
    <w:rsid w:val="000F68CF"/>
    <w:rsid w:val="00106206"/>
    <w:rsid w:val="00117148"/>
    <w:rsid w:val="0012490D"/>
    <w:rsid w:val="00130032"/>
    <w:rsid w:val="0014179E"/>
    <w:rsid w:val="0017096C"/>
    <w:rsid w:val="00172D80"/>
    <w:rsid w:val="001748E4"/>
    <w:rsid w:val="00180BB7"/>
    <w:rsid w:val="001902A0"/>
    <w:rsid w:val="0019040F"/>
    <w:rsid w:val="00190ECA"/>
    <w:rsid w:val="001931ED"/>
    <w:rsid w:val="001D75D9"/>
    <w:rsid w:val="001E176A"/>
    <w:rsid w:val="00212369"/>
    <w:rsid w:val="00221856"/>
    <w:rsid w:val="0024275D"/>
    <w:rsid w:val="002437D2"/>
    <w:rsid w:val="00256A9C"/>
    <w:rsid w:val="00285756"/>
    <w:rsid w:val="00290F36"/>
    <w:rsid w:val="00294855"/>
    <w:rsid w:val="002B6EEE"/>
    <w:rsid w:val="002D0421"/>
    <w:rsid w:val="002F1A63"/>
    <w:rsid w:val="002F5FBE"/>
    <w:rsid w:val="003100C0"/>
    <w:rsid w:val="00312839"/>
    <w:rsid w:val="00316CE1"/>
    <w:rsid w:val="003171C4"/>
    <w:rsid w:val="00317375"/>
    <w:rsid w:val="00361CDC"/>
    <w:rsid w:val="00363492"/>
    <w:rsid w:val="003669E2"/>
    <w:rsid w:val="00380FCD"/>
    <w:rsid w:val="00393338"/>
    <w:rsid w:val="00393864"/>
    <w:rsid w:val="00397B0D"/>
    <w:rsid w:val="003D535C"/>
    <w:rsid w:val="004051AA"/>
    <w:rsid w:val="0042756D"/>
    <w:rsid w:val="00467916"/>
    <w:rsid w:val="00476FBC"/>
    <w:rsid w:val="00484ECD"/>
    <w:rsid w:val="0049213C"/>
    <w:rsid w:val="004B0C64"/>
    <w:rsid w:val="004E105A"/>
    <w:rsid w:val="004F46E8"/>
    <w:rsid w:val="005132F7"/>
    <w:rsid w:val="0052154F"/>
    <w:rsid w:val="00574A51"/>
    <w:rsid w:val="005941EA"/>
    <w:rsid w:val="00595C19"/>
    <w:rsid w:val="005A1874"/>
    <w:rsid w:val="005A31B2"/>
    <w:rsid w:val="005B042C"/>
    <w:rsid w:val="005B06C5"/>
    <w:rsid w:val="005B5EEC"/>
    <w:rsid w:val="005C14D3"/>
    <w:rsid w:val="005D1B04"/>
    <w:rsid w:val="005E7D95"/>
    <w:rsid w:val="00607182"/>
    <w:rsid w:val="006208F0"/>
    <w:rsid w:val="006419AC"/>
    <w:rsid w:val="00646A92"/>
    <w:rsid w:val="006D2270"/>
    <w:rsid w:val="006D4F3F"/>
    <w:rsid w:val="00717E1E"/>
    <w:rsid w:val="0073275A"/>
    <w:rsid w:val="00787A63"/>
    <w:rsid w:val="00795FD2"/>
    <w:rsid w:val="007A744A"/>
    <w:rsid w:val="007C0DF5"/>
    <w:rsid w:val="008063D1"/>
    <w:rsid w:val="008144B3"/>
    <w:rsid w:val="00834C13"/>
    <w:rsid w:val="008464E6"/>
    <w:rsid w:val="0087255B"/>
    <w:rsid w:val="00873ED5"/>
    <w:rsid w:val="008A1F0D"/>
    <w:rsid w:val="008A7EA1"/>
    <w:rsid w:val="008F10DF"/>
    <w:rsid w:val="00946C5F"/>
    <w:rsid w:val="0095267E"/>
    <w:rsid w:val="009552BB"/>
    <w:rsid w:val="00967B8E"/>
    <w:rsid w:val="00967F04"/>
    <w:rsid w:val="009811A2"/>
    <w:rsid w:val="00985941"/>
    <w:rsid w:val="00995EED"/>
    <w:rsid w:val="009F0239"/>
    <w:rsid w:val="00A41835"/>
    <w:rsid w:val="00A84B3D"/>
    <w:rsid w:val="00AA0C41"/>
    <w:rsid w:val="00AA30B6"/>
    <w:rsid w:val="00AB198E"/>
    <w:rsid w:val="00AC7022"/>
    <w:rsid w:val="00AF6398"/>
    <w:rsid w:val="00B123F7"/>
    <w:rsid w:val="00B26BAE"/>
    <w:rsid w:val="00B31866"/>
    <w:rsid w:val="00B32377"/>
    <w:rsid w:val="00B67207"/>
    <w:rsid w:val="00B72A69"/>
    <w:rsid w:val="00B814FC"/>
    <w:rsid w:val="00B94CC3"/>
    <w:rsid w:val="00BA6F88"/>
    <w:rsid w:val="00BB195D"/>
    <w:rsid w:val="00BC7207"/>
    <w:rsid w:val="00BD2990"/>
    <w:rsid w:val="00BD76D2"/>
    <w:rsid w:val="00BE7B48"/>
    <w:rsid w:val="00C13459"/>
    <w:rsid w:val="00C160DF"/>
    <w:rsid w:val="00C63FAD"/>
    <w:rsid w:val="00CB239D"/>
    <w:rsid w:val="00CC2906"/>
    <w:rsid w:val="00CE0161"/>
    <w:rsid w:val="00CE160F"/>
    <w:rsid w:val="00D020B0"/>
    <w:rsid w:val="00D60185"/>
    <w:rsid w:val="00D814BA"/>
    <w:rsid w:val="00D82AF6"/>
    <w:rsid w:val="00D866EE"/>
    <w:rsid w:val="00DC41B0"/>
    <w:rsid w:val="00DC62F3"/>
    <w:rsid w:val="00DC70FF"/>
    <w:rsid w:val="00E143DF"/>
    <w:rsid w:val="00E14552"/>
    <w:rsid w:val="00E17B5D"/>
    <w:rsid w:val="00E22D81"/>
    <w:rsid w:val="00E35A80"/>
    <w:rsid w:val="00E666DA"/>
    <w:rsid w:val="00E77B46"/>
    <w:rsid w:val="00EB2B07"/>
    <w:rsid w:val="00EC26E8"/>
    <w:rsid w:val="00ED07DD"/>
    <w:rsid w:val="00ED2828"/>
    <w:rsid w:val="00EE52CE"/>
    <w:rsid w:val="00EF039E"/>
    <w:rsid w:val="00EF1738"/>
    <w:rsid w:val="00F07E37"/>
    <w:rsid w:val="00F22532"/>
    <w:rsid w:val="00F55FF6"/>
    <w:rsid w:val="00F567E6"/>
    <w:rsid w:val="00F67F8C"/>
    <w:rsid w:val="00F70CA1"/>
    <w:rsid w:val="00FB3EF9"/>
    <w:rsid w:val="00FC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E9F1"/>
  <w15:docId w15:val="{633B1798-5158-4710-A0F9-FD79AA04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D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0"/>
    <w:link w:val="30"/>
    <w:rsid w:val="002B6EEE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rsid w:val="002B6EEE"/>
    <w:rPr>
      <w:rFonts w:ascii="Times New Roman" w:eastAsia="Times New Roman" w:hAnsi="Times New Roman" w:cs="Times New Roman"/>
      <w:color w:val="FF0000"/>
      <w:sz w:val="24"/>
      <w:szCs w:val="24"/>
      <w:lang w:val="x-none" w:eastAsia="x-none"/>
    </w:rPr>
  </w:style>
  <w:style w:type="paragraph" w:customStyle="1" w:styleId="a">
    <w:name w:val="подпункты договора"/>
    <w:basedOn w:val="a0"/>
    <w:rsid w:val="002B6EEE"/>
    <w:pPr>
      <w:widowControl w:val="0"/>
      <w:numPr>
        <w:ilvl w:val="2"/>
        <w:numId w:val="1"/>
      </w:numPr>
      <w:spacing w:after="60" w:line="240" w:lineRule="auto"/>
      <w:jc w:val="both"/>
      <w:outlineLvl w:val="1"/>
    </w:pPr>
    <w:rPr>
      <w:rFonts w:ascii="Times New Roman" w:eastAsia="Times New Roman" w:hAnsi="Times New Roman" w:cs="Times New Roman"/>
      <w:bCs/>
      <w:lang w:eastAsia="ru-RU"/>
    </w:rPr>
  </w:style>
  <w:style w:type="paragraph" w:styleId="a5">
    <w:name w:val="List Paragraph"/>
    <w:basedOn w:val="a0"/>
    <w:uiPriority w:val="34"/>
    <w:qFormat/>
    <w:rsid w:val="0087255B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003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3139"/>
  </w:style>
  <w:style w:type="paragraph" w:styleId="a8">
    <w:name w:val="footer"/>
    <w:basedOn w:val="a0"/>
    <w:link w:val="a9"/>
    <w:uiPriority w:val="99"/>
    <w:unhideWhenUsed/>
    <w:rsid w:val="000031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3139"/>
  </w:style>
  <w:style w:type="character" w:styleId="aa">
    <w:name w:val="annotation reference"/>
    <w:basedOn w:val="a1"/>
    <w:uiPriority w:val="99"/>
    <w:semiHidden/>
    <w:unhideWhenUsed/>
    <w:rsid w:val="00476FBC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476FB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476FB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76FB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76FBC"/>
    <w:rPr>
      <w:b/>
      <w:bCs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A84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A84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AlexeyT</dc:creator>
  <cp:lastModifiedBy>Хамидулин Саяр Гаярович</cp:lastModifiedBy>
  <cp:revision>6</cp:revision>
  <cp:lastPrinted>2026-09-08T12:08:00Z</cp:lastPrinted>
  <dcterms:created xsi:type="dcterms:W3CDTF">2026-07-13T07:25:00Z</dcterms:created>
  <dcterms:modified xsi:type="dcterms:W3CDTF">2026-09-22T06:28:00Z</dcterms:modified>
</cp:coreProperties>
</file>